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3E" w:rsidRPr="00462CB4" w:rsidRDefault="00250C3E" w:rsidP="00250C3E">
      <w:pPr>
        <w:pStyle w:val="a3"/>
        <w:spacing w:before="0" w:beforeAutospacing="0" w:after="0" w:afterAutospacing="0"/>
        <w:ind w:left="35" w:right="35" w:firstLine="567"/>
        <w:jc w:val="center"/>
        <w:rPr>
          <w:color w:val="000000"/>
          <w:sz w:val="20"/>
          <w:szCs w:val="20"/>
          <w:lang w:val="uk-UA"/>
        </w:rPr>
      </w:pPr>
    </w:p>
    <w:p w:rsidR="00B24425" w:rsidRPr="00B512D6" w:rsidRDefault="00B24425" w:rsidP="00B24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 РІШЕННЯ</w:t>
      </w:r>
    </w:p>
    <w:p w:rsidR="00B24425" w:rsidRPr="008D2C2D" w:rsidRDefault="00B24425" w:rsidP="00B244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Друга сесія в</w:t>
      </w:r>
      <w:r w:rsidRPr="008D2C2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</w:t>
      </w:r>
      <w:r w:rsidRPr="008D2C2D">
        <w:rPr>
          <w:rFonts w:ascii="Times New Roman" w:hAnsi="Times New Roman" w:cs="Times New Roman"/>
          <w:b/>
          <w:sz w:val="28"/>
          <w:szCs w:val="28"/>
          <w:lang w:val="uk-UA"/>
        </w:rPr>
        <w:t>мого скликання</w:t>
      </w:r>
    </w:p>
    <w:p w:rsidR="00975092" w:rsidRPr="00B512D6" w:rsidRDefault="00975092" w:rsidP="009750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975092" w:rsidRPr="009E4EF4" w:rsidRDefault="0038093B" w:rsidP="00F11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23</w:t>
      </w:r>
      <w:r w:rsidR="00975092" w:rsidRPr="009E4E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7747A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груд</w:t>
      </w:r>
      <w:r w:rsidR="009E4EF4" w:rsidRPr="009E4EF4">
        <w:rPr>
          <w:rFonts w:ascii="Times New Roman" w:hAnsi="Times New Roman" w:cs="Times New Roman"/>
          <w:b/>
          <w:bCs/>
          <w:sz w:val="28"/>
          <w:szCs w:val="28"/>
          <w:lang w:val="uk-UA"/>
        </w:rPr>
        <w:t>ня</w:t>
      </w:r>
      <w:r w:rsidR="00CB4AC0" w:rsidRPr="009E4E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F1EAD" w:rsidRPr="009E4E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C62CE" w:rsidRPr="009E4E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5092" w:rsidRPr="009E4EF4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C53703" w:rsidRPr="009E4EF4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975092" w:rsidRPr="009E4E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 </w:t>
      </w:r>
    </w:p>
    <w:p w:rsidR="00975092" w:rsidRPr="009E4EF4" w:rsidRDefault="009325A8" w:rsidP="00F11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9E4EF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975092" w:rsidRPr="009E4E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Срібне</w:t>
      </w:r>
    </w:p>
    <w:p w:rsidR="00975092" w:rsidRDefault="00975092" w:rsidP="00250C3E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6468" w:rsidRDefault="00086468" w:rsidP="00C5370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внесення змін до рішення </w:t>
      </w:r>
    </w:p>
    <w:p w:rsidR="00086468" w:rsidRDefault="00BB7D1F" w:rsidP="00C537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д</w:t>
      </w:r>
      <w:r w:rsidR="00086468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вадцять </w:t>
      </w:r>
      <w:proofErr w:type="spellStart"/>
      <w:r w:rsidR="00086468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дев’</w:t>
      </w:r>
      <w:r w:rsidR="00086468" w:rsidRPr="00086468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ятої</w:t>
      </w:r>
      <w:proofErr w:type="spellEnd"/>
      <w:r w:rsidR="00086468" w:rsidRPr="00086468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86468" w:rsidRPr="00086468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сесії</w:t>
      </w:r>
      <w:proofErr w:type="spellEnd"/>
      <w:r w:rsidR="00086468" w:rsidRPr="00086468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0864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селищної ради</w:t>
      </w:r>
    </w:p>
    <w:p w:rsidR="00BB7D1F" w:rsidRDefault="00086468" w:rsidP="00C5370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сьомого скликання</w:t>
      </w:r>
      <w:r w:rsidRPr="00C53703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 від </w:t>
      </w:r>
      <w:r w:rsidR="00BB7D1F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26 травня 2020 року</w:t>
      </w:r>
    </w:p>
    <w:p w:rsidR="00C53703" w:rsidRPr="00086468" w:rsidRDefault="00BB7D1F" w:rsidP="00C537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«</w:t>
      </w:r>
      <w:r w:rsidR="00C53703" w:rsidRPr="00C53703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Про розробку Плану</w:t>
      </w:r>
      <w:r w:rsidR="00C53703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 соціально-економічного</w:t>
      </w:r>
    </w:p>
    <w:p w:rsidR="00C53703" w:rsidRPr="00C53703" w:rsidRDefault="00C53703" w:rsidP="00C5370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C53703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розвитку Срібнянської об’єднаної </w:t>
      </w:r>
    </w:p>
    <w:p w:rsidR="008960F6" w:rsidRDefault="00C53703" w:rsidP="00C5370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C53703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територіальної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громади  на 2021-2023 роки</w:t>
      </w:r>
      <w:r w:rsidR="00BB7D1F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»</w:t>
      </w:r>
    </w:p>
    <w:p w:rsidR="00C53703" w:rsidRPr="00C53703" w:rsidRDefault="00C53703" w:rsidP="00C5370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</w:p>
    <w:p w:rsidR="00683F21" w:rsidRPr="00A969DF" w:rsidRDefault="00683F21" w:rsidP="00683F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960F6">
        <w:rPr>
          <w:rFonts w:ascii="Times New Roman" w:hAnsi="Times New Roman"/>
          <w:color w:val="000000"/>
          <w:sz w:val="28"/>
          <w:szCs w:val="28"/>
          <w:lang w:val="uk-UA" w:eastAsia="ru-RU"/>
        </w:rPr>
        <w:t>К</w:t>
      </w:r>
      <w:r w:rsidR="008960F6"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еруючись </w:t>
      </w:r>
      <w:r w:rsidR="008960F6">
        <w:rPr>
          <w:rFonts w:ascii="Times New Roman" w:hAnsi="Times New Roman"/>
          <w:sz w:val="28"/>
          <w:szCs w:val="28"/>
          <w:lang w:val="uk-UA" w:eastAsia="uk-UA"/>
        </w:rPr>
        <w:t>п.22 ч.1 ст.</w:t>
      </w:r>
      <w:r w:rsidR="008960F6" w:rsidRPr="004A09DC">
        <w:rPr>
          <w:rFonts w:ascii="Times New Roman" w:hAnsi="Times New Roman"/>
          <w:sz w:val="28"/>
          <w:szCs w:val="28"/>
          <w:lang w:val="uk-UA" w:eastAsia="uk-UA"/>
        </w:rPr>
        <w:t>26</w:t>
      </w:r>
      <w:r w:rsidR="008960F6">
        <w:rPr>
          <w:rFonts w:ascii="Times New Roman" w:hAnsi="Times New Roman"/>
          <w:sz w:val="28"/>
          <w:szCs w:val="28"/>
          <w:lang w:val="uk-UA" w:eastAsia="uk-UA"/>
        </w:rPr>
        <w:t>, ст.27</w:t>
      </w:r>
      <w:r w:rsidR="008960F6" w:rsidRPr="004A09DC">
        <w:rPr>
          <w:rFonts w:ascii="Times New Roman" w:hAnsi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Законом України «Про державне прогнозування та розроблення програм економічного і соціального розвитку України», постановою КМУ від 26.04.2003 року № 621 «Про розроблення прогнозних і програмних документів економічного і соціального розвитку та складання проекту державного бюджету», Методичними рекомендаціями щодо формування і реалізації прогнозних та програмних документів соціально-економічного розвитку </w:t>
      </w:r>
      <w:proofErr w:type="spellStart"/>
      <w:r w:rsidR="008960F6" w:rsidRPr="004A09DC">
        <w:rPr>
          <w:rFonts w:ascii="Times New Roman" w:hAnsi="Times New Roman"/>
          <w:sz w:val="28"/>
          <w:szCs w:val="28"/>
          <w:lang w:val="uk-UA" w:eastAsia="uk-UA"/>
        </w:rPr>
        <w:t>обʹєднаної</w:t>
      </w:r>
      <w:proofErr w:type="spellEnd"/>
      <w:r w:rsidR="008960F6" w:rsidRPr="004A09DC">
        <w:rPr>
          <w:rFonts w:ascii="Times New Roman" w:hAnsi="Times New Roman"/>
          <w:sz w:val="28"/>
          <w:szCs w:val="28"/>
          <w:lang w:val="uk-UA" w:eastAsia="uk-UA"/>
        </w:rPr>
        <w:t xml:space="preserve"> територіальної громади, затверджених наказом Міністерства регіонального розвитку, будівництва та житлово-комунального госпо</w:t>
      </w:r>
      <w:r w:rsidR="008960F6">
        <w:rPr>
          <w:rFonts w:ascii="Times New Roman" w:hAnsi="Times New Roman"/>
          <w:sz w:val="28"/>
          <w:szCs w:val="28"/>
          <w:lang w:val="uk-UA" w:eastAsia="uk-UA"/>
        </w:rPr>
        <w:t xml:space="preserve">дарства України від 30.03.2016 року </w:t>
      </w:r>
      <w:r w:rsidR="008960F6" w:rsidRPr="004A09DC">
        <w:rPr>
          <w:rFonts w:ascii="Times New Roman" w:hAnsi="Times New Roman"/>
          <w:sz w:val="28"/>
          <w:szCs w:val="28"/>
          <w:lang w:val="uk-UA" w:eastAsia="uk-UA"/>
        </w:rPr>
        <w:t>№75</w:t>
      </w:r>
      <w:r w:rsidR="008960F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D26D7">
        <w:rPr>
          <w:rFonts w:ascii="Times New Roman" w:hAnsi="Times New Roman"/>
          <w:sz w:val="28"/>
          <w:szCs w:val="28"/>
          <w:lang w:val="uk-UA" w:eastAsia="uk-UA"/>
        </w:rPr>
        <w:t>враховуючи рішення тридцять четвертої сесії селищної ради сьомого скликання  від 14 вересня 2020 року «Про внесення змін до структури Срібнянської селищної ради та штатного розпису»,</w:t>
      </w:r>
      <w:r w:rsidR="0038093B">
        <w:rPr>
          <w:rFonts w:ascii="Times New Roman" w:hAnsi="Times New Roman"/>
          <w:sz w:val="28"/>
          <w:szCs w:val="28"/>
          <w:lang w:val="uk-UA" w:eastAsia="uk-UA"/>
        </w:rPr>
        <w:t xml:space="preserve"> та рішення першої сесії </w:t>
      </w:r>
      <w:r w:rsidR="00590F3E">
        <w:rPr>
          <w:rFonts w:ascii="Times New Roman" w:hAnsi="Times New Roman"/>
          <w:sz w:val="28"/>
          <w:szCs w:val="28"/>
          <w:lang w:val="uk-UA" w:eastAsia="uk-UA"/>
        </w:rPr>
        <w:t xml:space="preserve">селищної ради </w:t>
      </w:r>
      <w:r w:rsidR="0038093B">
        <w:rPr>
          <w:rFonts w:ascii="Times New Roman" w:hAnsi="Times New Roman"/>
          <w:sz w:val="28"/>
          <w:szCs w:val="28"/>
          <w:lang w:val="uk-UA" w:eastAsia="uk-UA"/>
        </w:rPr>
        <w:t>восьмого скликання від 10 грудня 2020 року «Про затвердження структури та загальної чисельності працівників Срібнянської селищної ради</w:t>
      </w:r>
      <w:r w:rsidR="00590F3E">
        <w:rPr>
          <w:rFonts w:ascii="Times New Roman" w:hAnsi="Times New Roman"/>
          <w:sz w:val="28"/>
          <w:szCs w:val="28"/>
          <w:lang w:val="uk-UA" w:eastAsia="uk-UA"/>
        </w:rPr>
        <w:t xml:space="preserve">» та «Про затвердження старост Срібнянської селищної ради», </w:t>
      </w:r>
      <w:r w:rsidR="0038093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D26D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75092" w:rsidRPr="000F0E99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DC1E54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7509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7509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DC1E54" w:rsidRPr="00E30C9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62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E4673" w:rsidRDefault="00414AFC" w:rsidP="00683F2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4AF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83F21" w:rsidRPr="0006245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E4673">
        <w:rPr>
          <w:rFonts w:ascii="Times New Roman" w:hAnsi="Times New Roman" w:cs="Times New Roman"/>
          <w:bCs/>
          <w:sz w:val="28"/>
          <w:szCs w:val="28"/>
          <w:lang w:val="uk-UA"/>
        </w:rPr>
        <w:t>У назві рішення двадцять дев’</w:t>
      </w:r>
      <w:r w:rsidR="00BE4673" w:rsidRPr="00BE4673">
        <w:rPr>
          <w:rFonts w:ascii="Times New Roman" w:hAnsi="Times New Roman" w:cs="Times New Roman"/>
          <w:bCs/>
          <w:sz w:val="28"/>
          <w:szCs w:val="28"/>
          <w:lang w:val="uk-UA"/>
        </w:rPr>
        <w:t>ятої</w:t>
      </w:r>
      <w:r w:rsidR="00BE46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сесії селищної ради сьомого скликання </w:t>
      </w:r>
      <w:r w:rsidR="009654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26 травня 2020 року </w:t>
      </w:r>
      <w:r w:rsidR="00BE4673">
        <w:rPr>
          <w:rFonts w:ascii="Times New Roman" w:hAnsi="Times New Roman" w:cs="Times New Roman"/>
          <w:bCs/>
          <w:sz w:val="28"/>
          <w:szCs w:val="28"/>
          <w:lang w:val="uk-UA"/>
        </w:rPr>
        <w:t>слова «Срібнянської об</w:t>
      </w:r>
      <w:r w:rsidR="00BE4673" w:rsidRPr="00BE46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’єднаної територіальної </w:t>
      </w:r>
      <w:proofErr w:type="spellStart"/>
      <w:r w:rsidR="00BE4673" w:rsidRPr="00BE4673">
        <w:rPr>
          <w:rFonts w:ascii="Times New Roman" w:hAnsi="Times New Roman" w:cs="Times New Roman"/>
          <w:bCs/>
          <w:sz w:val="28"/>
          <w:szCs w:val="28"/>
          <w:lang w:val="uk-UA"/>
        </w:rPr>
        <w:t>громади”</w:t>
      </w:r>
      <w:proofErr w:type="spellEnd"/>
      <w:r w:rsidR="00BE46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замінити словами «Срібнянської селищної ради».</w:t>
      </w:r>
    </w:p>
    <w:p w:rsidR="00736CB7" w:rsidRPr="00BE4673" w:rsidRDefault="00736CB7" w:rsidP="00683F2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2.У пунктах </w:t>
      </w:r>
      <w:r w:rsidR="00874C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один,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два, три, чотири рішення  слова «Срібнянської об</w:t>
      </w:r>
      <w:r w:rsidRPr="00BE4673">
        <w:rPr>
          <w:rFonts w:ascii="Times New Roman" w:hAnsi="Times New Roman" w:cs="Times New Roman"/>
          <w:bCs/>
          <w:sz w:val="28"/>
          <w:szCs w:val="28"/>
          <w:lang w:val="uk-UA"/>
        </w:rPr>
        <w:t>’єднаної територіальної громади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 замінити словами «Срібнянської селищної ради».</w:t>
      </w:r>
    </w:p>
    <w:p w:rsidR="006D26D7" w:rsidRDefault="00003CD2" w:rsidP="00683F21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BE467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6D26D7">
        <w:rPr>
          <w:rFonts w:ascii="Times New Roman" w:hAnsi="Times New Roman" w:cs="Times New Roman"/>
          <w:bCs/>
          <w:sz w:val="28"/>
          <w:szCs w:val="28"/>
          <w:lang w:val="uk-UA"/>
        </w:rPr>
        <w:t>Викласти пункт п’</w:t>
      </w:r>
      <w:r w:rsidR="006D26D7" w:rsidRPr="006D26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ять рішення </w:t>
      </w:r>
      <w:r w:rsidR="006D26D7">
        <w:rPr>
          <w:rFonts w:ascii="Times New Roman" w:hAnsi="Times New Roman" w:cs="Times New Roman"/>
          <w:bCs/>
          <w:sz w:val="28"/>
          <w:szCs w:val="28"/>
          <w:lang w:val="uk-UA"/>
        </w:rPr>
        <w:t>двадцять дев’</w:t>
      </w:r>
      <w:r w:rsidR="006D26D7" w:rsidRPr="006D26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ятої сесії </w:t>
      </w:r>
      <w:r w:rsidR="006D26D7">
        <w:rPr>
          <w:rFonts w:ascii="Times New Roman" w:hAnsi="Times New Roman"/>
          <w:sz w:val="28"/>
          <w:szCs w:val="28"/>
          <w:lang w:val="uk-UA" w:eastAsia="uk-UA"/>
        </w:rPr>
        <w:t>селищної ради</w:t>
      </w:r>
      <w:r w:rsidR="009654E1" w:rsidRPr="009654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654E1">
        <w:rPr>
          <w:rFonts w:ascii="Times New Roman" w:hAnsi="Times New Roman" w:cs="Times New Roman"/>
          <w:bCs/>
          <w:sz w:val="28"/>
          <w:szCs w:val="28"/>
          <w:lang w:val="uk-UA"/>
        </w:rPr>
        <w:t>від 26 травня 2020 року</w:t>
      </w:r>
      <w:r w:rsidR="006D26D7">
        <w:rPr>
          <w:rFonts w:ascii="Times New Roman" w:hAnsi="Times New Roman"/>
          <w:sz w:val="28"/>
          <w:szCs w:val="28"/>
          <w:lang w:val="uk-UA" w:eastAsia="uk-UA"/>
        </w:rPr>
        <w:t xml:space="preserve"> сьомого скликання «Про розробку  </w:t>
      </w:r>
      <w:r w:rsidR="008960F6">
        <w:rPr>
          <w:rFonts w:ascii="Times New Roman" w:hAnsi="Times New Roman" w:cs="Times New Roman"/>
          <w:bCs/>
          <w:sz w:val="28"/>
          <w:szCs w:val="28"/>
          <w:lang w:val="uk-UA"/>
        </w:rPr>
        <w:t>План</w:t>
      </w:r>
      <w:r w:rsidR="006D26D7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8960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960F6" w:rsidRPr="009C02A4">
        <w:rPr>
          <w:rFonts w:ascii="Times New Roman" w:hAnsi="Times New Roman"/>
          <w:sz w:val="28"/>
          <w:szCs w:val="28"/>
          <w:lang w:val="uk-UA"/>
        </w:rPr>
        <w:t>соціально-економічного розвитку</w:t>
      </w:r>
      <w:r w:rsidR="00FC62CE" w:rsidRPr="000624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960F6"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>Срібнянської об’єднаної територіальної громади на 20</w:t>
      </w:r>
      <w:r w:rsidR="008960F6">
        <w:rPr>
          <w:rFonts w:ascii="Times New Roman" w:hAnsi="Times New Roman"/>
          <w:color w:val="000000"/>
          <w:sz w:val="28"/>
          <w:szCs w:val="28"/>
          <w:lang w:val="uk-UA" w:eastAsia="ru-RU"/>
        </w:rPr>
        <w:t>21-2023 роки</w:t>
      </w:r>
      <w:r w:rsidR="006D26D7">
        <w:rPr>
          <w:rFonts w:ascii="Times New Roman" w:hAnsi="Times New Roman"/>
          <w:color w:val="000000"/>
          <w:sz w:val="28"/>
          <w:szCs w:val="28"/>
          <w:lang w:val="uk-UA" w:eastAsia="ru-RU"/>
        </w:rPr>
        <w:t>» в наступній редакції:</w:t>
      </w:r>
      <w:r w:rsidR="006D26D7" w:rsidRPr="006D26D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D26D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«визначити розробником </w:t>
      </w:r>
      <w:r w:rsidR="006D26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Плану </w:t>
      </w:r>
      <w:r w:rsidR="006D26D7" w:rsidRPr="009C02A4">
        <w:rPr>
          <w:rFonts w:ascii="Times New Roman" w:hAnsi="Times New Roman"/>
          <w:sz w:val="28"/>
          <w:szCs w:val="28"/>
          <w:lang w:val="uk-UA"/>
        </w:rPr>
        <w:lastRenderedPageBreak/>
        <w:t>соціально-економічного розвитку</w:t>
      </w:r>
      <w:r w:rsidR="006D26D7" w:rsidRPr="000624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26D7"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Срібнянської </w:t>
      </w:r>
      <w:r w:rsidR="00BE4673">
        <w:rPr>
          <w:rFonts w:ascii="Times New Roman" w:hAnsi="Times New Roman"/>
          <w:color w:val="000000"/>
          <w:sz w:val="28"/>
          <w:szCs w:val="28"/>
          <w:lang w:val="uk-UA" w:eastAsia="ru-RU"/>
        </w:rPr>
        <w:t>селищної ради</w:t>
      </w:r>
      <w:r w:rsidR="006D26D7"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 20</w:t>
      </w:r>
      <w:r w:rsidR="006D26D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21-2023 роки </w:t>
      </w:r>
      <w:r w:rsidR="006D26D7" w:rsidRPr="008F04DE">
        <w:rPr>
          <w:rFonts w:ascii="Times New Roman" w:hAnsi="Times New Roman"/>
          <w:sz w:val="28"/>
          <w:szCs w:val="28"/>
          <w:lang w:val="uk-UA" w:eastAsia="ru-RU"/>
        </w:rPr>
        <w:t xml:space="preserve">відділ </w:t>
      </w:r>
      <w:r w:rsidR="006D26D7">
        <w:rPr>
          <w:rFonts w:ascii="Times New Roman" w:hAnsi="Times New Roman"/>
          <w:sz w:val="28"/>
          <w:szCs w:val="28"/>
          <w:lang w:val="uk-UA" w:eastAsia="ru-RU"/>
        </w:rPr>
        <w:t>економіки, інвестицій та агропромислового розвитку».</w:t>
      </w:r>
    </w:p>
    <w:p w:rsidR="008960F6" w:rsidRDefault="00DE3C4D" w:rsidP="00DE3C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3CD2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959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1 «Склад робочої групи </w:t>
      </w:r>
      <w:r w:rsidR="007959F4"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>з розробки</w:t>
      </w:r>
      <w:r w:rsidR="007959F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959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Плану </w:t>
      </w:r>
      <w:r w:rsidR="007959F4" w:rsidRPr="009C02A4">
        <w:rPr>
          <w:rFonts w:ascii="Times New Roman" w:hAnsi="Times New Roman"/>
          <w:sz w:val="28"/>
          <w:szCs w:val="28"/>
          <w:lang w:val="uk-UA"/>
        </w:rPr>
        <w:t>соціально-економічного розвитку</w:t>
      </w:r>
      <w:r w:rsidR="007959F4" w:rsidRPr="000624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959F4"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Срібнянської </w:t>
      </w:r>
      <w:r w:rsidR="00BE4673">
        <w:rPr>
          <w:rFonts w:ascii="Times New Roman" w:hAnsi="Times New Roman"/>
          <w:color w:val="000000"/>
          <w:sz w:val="28"/>
          <w:szCs w:val="28"/>
          <w:lang w:val="uk-UA" w:eastAsia="ru-RU"/>
        </w:rPr>
        <w:t>селищної ради</w:t>
      </w:r>
      <w:r w:rsidR="007959F4"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 20</w:t>
      </w:r>
      <w:r w:rsidR="007959F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21-2023 роки» </w:t>
      </w:r>
      <w:r w:rsidR="007959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рішення викласти в новій редакції, що додається. </w:t>
      </w:r>
    </w:p>
    <w:p w:rsidR="002D359E" w:rsidRDefault="00003CD2" w:rsidP="00DE3C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2D359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D359E">
        <w:rPr>
          <w:rFonts w:ascii="Times New Roman" w:hAnsi="Times New Roman" w:cs="Times New Roman"/>
          <w:bCs/>
          <w:sz w:val="28"/>
          <w:szCs w:val="28"/>
          <w:lang w:val="uk-UA"/>
        </w:rPr>
        <w:t>Забезпечити о</w:t>
      </w:r>
      <w:r w:rsidR="002D359E"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="002D359E"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2D359E"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DE3C4D" w:rsidRPr="001D3698" w:rsidRDefault="00003CD2" w:rsidP="00DE3C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E3C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BB6AFB" w:rsidRDefault="00BB6AFB" w:rsidP="00685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150B" w:rsidRPr="00D77543" w:rsidRDefault="0017747A" w:rsidP="00F1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Селищний голова                                                                 О.ПАНЧЕНКО</w:t>
      </w:r>
    </w:p>
    <w:p w:rsidR="003114D3" w:rsidRDefault="00DC1E54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2D359E" w:rsidRDefault="00DC1E54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="0035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1150B" w:rsidRPr="00B512D6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</w:t>
      </w:r>
      <w:r w:rsidR="0035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  <w:r w:rsidR="00965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1150B" w:rsidRPr="00B512D6">
        <w:rPr>
          <w:rFonts w:ascii="Times New Roman" w:hAnsi="Times New Roman" w:cs="Times New Roman"/>
          <w:lang w:val="uk-UA"/>
        </w:rPr>
        <w:t>Додаток</w:t>
      </w:r>
      <w:r w:rsidR="00DE3F0A">
        <w:rPr>
          <w:rFonts w:ascii="Times New Roman" w:hAnsi="Times New Roman" w:cs="Times New Roman"/>
          <w:lang w:val="uk-UA"/>
        </w:rPr>
        <w:t xml:space="preserve"> </w:t>
      </w:r>
      <w:r w:rsidR="00313E21">
        <w:rPr>
          <w:rFonts w:ascii="Times New Roman" w:hAnsi="Times New Roman" w:cs="Times New Roman"/>
          <w:lang w:val="uk-UA"/>
        </w:rPr>
        <w:t>1</w:t>
      </w:r>
    </w:p>
    <w:p w:rsidR="00F1150B" w:rsidRPr="00B512D6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до рішення  </w:t>
      </w:r>
      <w:r w:rsidR="00B24425">
        <w:rPr>
          <w:rFonts w:ascii="Times New Roman" w:hAnsi="Times New Roman" w:cs="Times New Roman"/>
          <w:lang w:val="uk-UA"/>
        </w:rPr>
        <w:t>другої</w:t>
      </w:r>
      <w:r w:rsidR="00DE3F0A">
        <w:rPr>
          <w:rFonts w:ascii="Times New Roman" w:hAnsi="Times New Roman" w:cs="Times New Roman"/>
          <w:lang w:val="uk-UA"/>
        </w:rPr>
        <w:t xml:space="preserve"> </w:t>
      </w:r>
      <w:r w:rsidRPr="00B512D6">
        <w:rPr>
          <w:rFonts w:ascii="Times New Roman" w:hAnsi="Times New Roman" w:cs="Times New Roman"/>
          <w:lang w:val="uk-UA"/>
        </w:rPr>
        <w:t>сесії</w:t>
      </w:r>
    </w:p>
    <w:p w:rsidR="00F1150B" w:rsidRPr="00B512D6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</w:t>
      </w:r>
      <w:r w:rsidR="00B24425">
        <w:rPr>
          <w:rFonts w:ascii="Times New Roman" w:hAnsi="Times New Roman" w:cs="Times New Roman"/>
          <w:lang w:val="uk-UA"/>
        </w:rPr>
        <w:t xml:space="preserve">  восьмого </w:t>
      </w:r>
      <w:r w:rsidRPr="00B512D6">
        <w:rPr>
          <w:rFonts w:ascii="Times New Roman" w:hAnsi="Times New Roman" w:cs="Times New Roman"/>
          <w:lang w:val="uk-UA"/>
        </w:rPr>
        <w:t xml:space="preserve"> скликання </w:t>
      </w:r>
    </w:p>
    <w:p w:rsidR="00F1150B" w:rsidRPr="00B512D6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Срібнянської   селищної ради                                                                                                                                                                  </w:t>
      </w:r>
    </w:p>
    <w:p w:rsidR="00D82292" w:rsidRPr="009E4EF4" w:rsidRDefault="00F1150B" w:rsidP="00F1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 w:rsidRPr="009E4EF4">
        <w:rPr>
          <w:rFonts w:ascii="Times New Roman" w:hAnsi="Times New Roman" w:cs="Times New Roman"/>
          <w:lang w:val="uk-UA"/>
        </w:rPr>
        <w:t xml:space="preserve">  </w:t>
      </w:r>
      <w:r w:rsidR="009654E1">
        <w:rPr>
          <w:rFonts w:ascii="Times New Roman" w:hAnsi="Times New Roman" w:cs="Times New Roman"/>
          <w:lang w:val="uk-UA"/>
        </w:rPr>
        <w:t>23</w:t>
      </w:r>
      <w:r w:rsidR="007B598E" w:rsidRPr="009E4EF4">
        <w:rPr>
          <w:rFonts w:ascii="Times New Roman" w:hAnsi="Times New Roman" w:cs="Times New Roman"/>
          <w:lang w:val="uk-UA"/>
        </w:rPr>
        <w:t>.</w:t>
      </w:r>
      <w:r w:rsidR="008F7E9D">
        <w:rPr>
          <w:rFonts w:ascii="Times New Roman" w:hAnsi="Times New Roman" w:cs="Times New Roman"/>
          <w:lang w:val="uk-UA"/>
        </w:rPr>
        <w:t>12</w:t>
      </w:r>
      <w:r w:rsidR="004B3B4A" w:rsidRPr="009E4EF4">
        <w:rPr>
          <w:rFonts w:ascii="Times New Roman" w:hAnsi="Times New Roman" w:cs="Times New Roman"/>
          <w:lang w:val="uk-UA"/>
        </w:rPr>
        <w:t>.20</w:t>
      </w:r>
      <w:r w:rsidR="00313E21" w:rsidRPr="009E4EF4">
        <w:rPr>
          <w:rFonts w:ascii="Times New Roman" w:hAnsi="Times New Roman" w:cs="Times New Roman"/>
          <w:lang w:val="uk-UA"/>
        </w:rPr>
        <w:t>20</w:t>
      </w:r>
    </w:p>
    <w:p w:rsidR="00D82292" w:rsidRDefault="00D82292" w:rsidP="001D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D82292" w:rsidRPr="00D82292" w:rsidRDefault="00D82292" w:rsidP="00D82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13E21" w:rsidRPr="0038301F" w:rsidRDefault="00313E21" w:rsidP="00313E21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8301F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313E21" w:rsidRDefault="00313E21" w:rsidP="00313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8301F">
        <w:rPr>
          <w:rFonts w:ascii="Times New Roman" w:hAnsi="Times New Roman"/>
          <w:b/>
          <w:bCs/>
          <w:sz w:val="28"/>
          <w:szCs w:val="28"/>
          <w:lang w:val="uk-UA"/>
        </w:rPr>
        <w:t>робочої гр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упи з підготовки П</w:t>
      </w:r>
      <w:r w:rsidRPr="0038301F">
        <w:rPr>
          <w:rFonts w:ascii="Times New Roman" w:hAnsi="Times New Roman"/>
          <w:b/>
          <w:bCs/>
          <w:sz w:val="28"/>
          <w:szCs w:val="28"/>
          <w:lang w:val="uk-UA"/>
        </w:rPr>
        <w:t xml:space="preserve">лану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соціально-економічного </w:t>
      </w:r>
      <w:r w:rsidRPr="0038301F">
        <w:rPr>
          <w:rFonts w:ascii="Times New Roman" w:hAnsi="Times New Roman"/>
          <w:b/>
          <w:bCs/>
          <w:sz w:val="28"/>
          <w:szCs w:val="28"/>
          <w:lang w:val="uk-UA"/>
        </w:rPr>
        <w:t>розвитку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Срібнянської</w:t>
      </w:r>
      <w:r w:rsidRPr="0038301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654E1">
        <w:rPr>
          <w:rFonts w:ascii="Times New Roman" w:hAnsi="Times New Roman"/>
          <w:b/>
          <w:bCs/>
          <w:sz w:val="28"/>
          <w:szCs w:val="28"/>
          <w:lang w:val="uk-UA"/>
        </w:rPr>
        <w:t>селищної ради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313E21" w:rsidRDefault="00136776" w:rsidP="00313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13E21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2021-2023 роки</w:t>
      </w:r>
    </w:p>
    <w:p w:rsidR="00313E21" w:rsidRPr="0038301F" w:rsidRDefault="00313E21" w:rsidP="00313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3"/>
        <w:gridCol w:w="3268"/>
        <w:gridCol w:w="4687"/>
      </w:tblGrid>
      <w:tr w:rsidR="00313E21" w:rsidRPr="00E14BB9" w:rsidTr="00C31F79">
        <w:trPr>
          <w:trHeight w:val="364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4BB9">
              <w:rPr>
                <w:rFonts w:ascii="Times New Roman" w:hAnsi="Times New Roman"/>
                <w:b/>
                <w:sz w:val="28"/>
                <w:szCs w:val="28"/>
              </w:rPr>
              <w:t>№ з</w:t>
            </w:r>
            <w:r w:rsidRPr="00E14B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 w:rsidRPr="00E14BB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14BB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14BB9">
              <w:rPr>
                <w:rFonts w:ascii="Times New Roman" w:hAnsi="Times New Roman"/>
                <w:b/>
                <w:sz w:val="28"/>
                <w:szCs w:val="28"/>
              </w:rPr>
              <w:t>ІБ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4BB9">
              <w:rPr>
                <w:rFonts w:ascii="Times New Roman" w:hAnsi="Times New Roman"/>
                <w:b/>
                <w:sz w:val="28"/>
                <w:szCs w:val="28"/>
              </w:rPr>
              <w:t>Посада</w:t>
            </w:r>
          </w:p>
        </w:tc>
      </w:tr>
      <w:tr w:rsidR="00313E21" w:rsidRPr="00E14BB9" w:rsidTr="00C31F79">
        <w:trPr>
          <w:trHeight w:val="615"/>
        </w:trPr>
        <w:tc>
          <w:tcPr>
            <w:tcW w:w="1543" w:type="dxa"/>
          </w:tcPr>
          <w:p w:rsidR="00313E21" w:rsidRPr="00C35D58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</w:rPr>
              <w:t>1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Желіба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Миколайович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B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Голова </w:t>
            </w:r>
            <w:proofErr w:type="spellStart"/>
            <w:r w:rsidRPr="00E14B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робочої</w:t>
            </w:r>
            <w:proofErr w:type="spellEnd"/>
            <w:r w:rsidRPr="00E14B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14B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групи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</w:rPr>
              <w:t>,</w:t>
            </w: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перший заступник селищного голови</w:t>
            </w:r>
          </w:p>
        </w:tc>
      </w:tr>
      <w:tr w:rsidR="00313E21" w:rsidRPr="00E14BB9" w:rsidTr="00C31F79">
        <w:trPr>
          <w:trHeight w:val="630"/>
        </w:trPr>
        <w:tc>
          <w:tcPr>
            <w:tcW w:w="1543" w:type="dxa"/>
          </w:tcPr>
          <w:p w:rsidR="00313E21" w:rsidRPr="00C35D58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</w:rPr>
              <w:t>2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Мартинюк Ірина Іванівна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Заступник голови робочої групи</w:t>
            </w:r>
            <w:r w:rsidRPr="00E14B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секретар селищної ради, депутат селищної ради</w:t>
            </w:r>
          </w:p>
        </w:tc>
      </w:tr>
      <w:tr w:rsidR="00313E21" w:rsidRPr="00E14BB9" w:rsidTr="00C31F79">
        <w:trPr>
          <w:trHeight w:val="630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Селютіна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4687" w:type="dxa"/>
          </w:tcPr>
          <w:p w:rsidR="00313E21" w:rsidRPr="00E14BB9" w:rsidRDefault="00313E21" w:rsidP="00F67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Секретар робочої групи</w:t>
            </w: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начальник відділу </w:t>
            </w:r>
            <w:r w:rsidR="00F67072">
              <w:rPr>
                <w:rFonts w:ascii="Times New Roman" w:hAnsi="Times New Roman"/>
                <w:sz w:val="28"/>
                <w:szCs w:val="28"/>
                <w:lang w:val="uk-UA"/>
              </w:rPr>
              <w:t>економіки,інвестицій та агропромислового розвитку</w:t>
            </w:r>
          </w:p>
        </w:tc>
      </w:tr>
      <w:tr w:rsidR="00313E21" w:rsidRPr="00E14BB9" w:rsidTr="00C31F79">
        <w:trPr>
          <w:trHeight w:val="195"/>
        </w:trPr>
        <w:tc>
          <w:tcPr>
            <w:tcW w:w="9498" w:type="dxa"/>
            <w:gridSpan w:val="3"/>
          </w:tcPr>
          <w:p w:rsidR="00313E21" w:rsidRPr="00E14BB9" w:rsidRDefault="00313E21" w:rsidP="00C3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14BB9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Члени Робочої групи</w:t>
            </w:r>
          </w:p>
        </w:tc>
      </w:tr>
      <w:tr w:rsidR="00313E21" w:rsidRPr="00E14BB9" w:rsidTr="008331CD">
        <w:trPr>
          <w:trHeight w:val="450"/>
        </w:trPr>
        <w:tc>
          <w:tcPr>
            <w:tcW w:w="1543" w:type="dxa"/>
          </w:tcPr>
          <w:p w:rsidR="00313E21" w:rsidRPr="00C35D58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</w:rPr>
              <w:t>4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Шуляк Володимир Павлович</w:t>
            </w:r>
          </w:p>
        </w:tc>
        <w:tc>
          <w:tcPr>
            <w:tcW w:w="4687" w:type="dxa"/>
          </w:tcPr>
          <w:p w:rsidR="00313E21" w:rsidRPr="00E14BB9" w:rsidRDefault="00313E21" w:rsidP="008F7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селищного голови </w:t>
            </w:r>
          </w:p>
        </w:tc>
      </w:tr>
      <w:tr w:rsidR="00313E21" w:rsidRPr="00E14BB9" w:rsidTr="008331CD">
        <w:trPr>
          <w:trHeight w:val="450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Глюзо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Михайлівна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Керуючий справами (секретар) виконавчого комітету</w:t>
            </w:r>
          </w:p>
        </w:tc>
      </w:tr>
      <w:tr w:rsidR="00313E21" w:rsidRPr="00E14BB9" w:rsidTr="008331CD">
        <w:trPr>
          <w:trHeight w:val="450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313E21" w:rsidRPr="00346F37" w:rsidRDefault="00590F3E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Крекотень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Миколаївна </w:t>
            </w:r>
          </w:p>
        </w:tc>
        <w:tc>
          <w:tcPr>
            <w:tcW w:w="4687" w:type="dxa"/>
          </w:tcPr>
          <w:p w:rsidR="00313E21" w:rsidRPr="00313E21" w:rsidRDefault="00313E21" w:rsidP="00590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E21">
              <w:rPr>
                <w:rFonts w:ascii="Times New Roman" w:hAnsi="Times New Roman"/>
                <w:bCs/>
                <w:sz w:val="28"/>
                <w:szCs w:val="28"/>
                <w:shd w:val="clear" w:color="auto" w:fill="F9F9F9"/>
                <w:lang w:val="uk-UA"/>
              </w:rPr>
              <w:t xml:space="preserve">Начальник </w:t>
            </w:r>
            <w:r w:rsidR="00590F3E">
              <w:rPr>
                <w:rFonts w:ascii="Times New Roman" w:hAnsi="Times New Roman"/>
                <w:bCs/>
                <w:sz w:val="28"/>
                <w:szCs w:val="28"/>
                <w:shd w:val="clear" w:color="auto" w:fill="F9F9F9"/>
                <w:lang w:val="uk-UA"/>
              </w:rPr>
              <w:t>фінансового управління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Таран Юлія Сергіївна</w:t>
            </w:r>
          </w:p>
        </w:tc>
        <w:tc>
          <w:tcPr>
            <w:tcW w:w="4687" w:type="dxa"/>
          </w:tcPr>
          <w:p w:rsidR="00313E21" w:rsidRPr="00AC6EA6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E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="00F67072">
              <w:rPr>
                <w:rFonts w:ascii="Times New Roman" w:hAnsi="Times New Roman"/>
                <w:sz w:val="28"/>
                <w:szCs w:val="28"/>
                <w:lang w:val="uk-UA"/>
              </w:rPr>
              <w:t>економіки,інвестицій та агропромислового розвитку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313E21" w:rsidRPr="00E14BB9" w:rsidRDefault="00AC6EA6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Вікторівна </w:t>
            </w:r>
          </w:p>
        </w:tc>
        <w:tc>
          <w:tcPr>
            <w:tcW w:w="4687" w:type="dxa"/>
          </w:tcPr>
          <w:p w:rsidR="00313E21" w:rsidRPr="00AC6EA6" w:rsidRDefault="00AC6EA6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6E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313E21" w:rsidRPr="00AC6E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13E21" w:rsidRPr="00E14BB9" w:rsidRDefault="00313E21" w:rsidP="00C31F79">
            <w:pPr>
              <w:spacing w:after="0" w:line="240" w:lineRule="auto"/>
              <w:ind w:left="13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Таран Сергій Іванович</w:t>
            </w:r>
            <w:r w:rsidRPr="00E14BB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687" w:type="dxa"/>
          </w:tcPr>
          <w:p w:rsidR="00313E21" w:rsidRPr="00E14BB9" w:rsidRDefault="00CD58D3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6EA6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13E21"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відділу земельних відносин</w:t>
            </w:r>
          </w:p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E21" w:rsidRPr="007D7F62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Никоненко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Миколайович</w:t>
            </w:r>
          </w:p>
        </w:tc>
        <w:tc>
          <w:tcPr>
            <w:tcW w:w="4687" w:type="dxa"/>
          </w:tcPr>
          <w:p w:rsidR="00313E21" w:rsidRPr="00E14BB9" w:rsidRDefault="00313E21" w:rsidP="008331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9F9F9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Pr="008331CD">
              <w:rPr>
                <w:rFonts w:ascii="Times New Roman" w:hAnsi="Times New Roman"/>
                <w:sz w:val="28"/>
                <w:szCs w:val="28"/>
                <w:lang w:val="uk-UA"/>
              </w:rPr>
              <w:t>освіти</w:t>
            </w:r>
            <w:r w:rsidR="007D7F62" w:rsidRPr="008331C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8331CD" w:rsidRPr="00833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D7F62" w:rsidRPr="008331CD">
              <w:rPr>
                <w:rFonts w:ascii="Times New Roman" w:hAnsi="Times New Roman"/>
                <w:sz w:val="28"/>
                <w:szCs w:val="28"/>
                <w:lang w:val="uk-UA"/>
              </w:rPr>
              <w:t>сім’ї</w:t>
            </w:r>
            <w:r w:rsidR="008331CD" w:rsidRPr="00833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7D7F62" w:rsidRPr="00833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молоді</w:t>
            </w:r>
            <w:r w:rsidR="008331CD" w:rsidRPr="00833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спорту</w:t>
            </w:r>
            <w:r w:rsidRPr="008331CD">
              <w:rPr>
                <w:rFonts w:ascii="Times New Roman" w:hAnsi="Times New Roman"/>
                <w:bCs/>
                <w:sz w:val="28"/>
                <w:szCs w:val="28"/>
                <w:shd w:val="clear" w:color="auto" w:fill="F9F9F9"/>
                <w:lang w:val="uk-UA"/>
              </w:rPr>
              <w:t>,</w:t>
            </w:r>
            <w:r w:rsidRPr="00E14BB9">
              <w:rPr>
                <w:rFonts w:ascii="Times New Roman" w:hAnsi="Times New Roman"/>
                <w:bCs/>
                <w:sz w:val="28"/>
                <w:szCs w:val="28"/>
                <w:shd w:val="clear" w:color="auto" w:fill="F9F9F9"/>
                <w:lang w:val="uk-UA"/>
              </w:rPr>
              <w:t xml:space="preserve"> депутат селищної ради.</w:t>
            </w:r>
          </w:p>
        </w:tc>
      </w:tr>
      <w:tr w:rsidR="00AC6EA6" w:rsidRPr="00E14BB9" w:rsidTr="00683306">
        <w:trPr>
          <w:trHeight w:val="615"/>
        </w:trPr>
        <w:tc>
          <w:tcPr>
            <w:tcW w:w="1543" w:type="dxa"/>
            <w:tcBorders>
              <w:bottom w:val="single" w:sz="4" w:space="0" w:color="auto"/>
            </w:tcBorders>
          </w:tcPr>
          <w:p w:rsidR="00AC6EA6" w:rsidRPr="00E14BB9" w:rsidRDefault="00AC6EA6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AC6EA6" w:rsidRPr="00E14BB9" w:rsidRDefault="00AC6EA6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Бурдай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Миколаївна 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AC6EA6" w:rsidRPr="00AC6EA6" w:rsidRDefault="00AC6EA6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зв’</w:t>
            </w:r>
            <w:proofErr w:type="spellEnd"/>
            <w:r w:rsidRPr="00AC6EA6">
              <w:rPr>
                <w:rFonts w:ascii="Times New Roman" w:hAnsi="Times New Roman"/>
                <w:sz w:val="28"/>
                <w:szCs w:val="28"/>
              </w:rPr>
              <w:t xml:space="preserve">язків з </w:t>
            </w:r>
            <w:proofErr w:type="spellStart"/>
            <w:r w:rsidRPr="00AC6EA6">
              <w:rPr>
                <w:rFonts w:ascii="Times New Roman" w:hAnsi="Times New Roman"/>
                <w:sz w:val="28"/>
                <w:szCs w:val="28"/>
              </w:rPr>
              <w:t>громадськістю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ЗМІ та громадськими організаціями</w:t>
            </w:r>
          </w:p>
        </w:tc>
      </w:tr>
      <w:tr w:rsidR="00313E21" w:rsidRPr="00E14BB9" w:rsidTr="00683306">
        <w:trPr>
          <w:trHeight w:val="615"/>
        </w:trPr>
        <w:tc>
          <w:tcPr>
            <w:tcW w:w="1543" w:type="dxa"/>
            <w:tcBorders>
              <w:top w:val="single" w:sz="4" w:space="0" w:color="auto"/>
            </w:tcBorders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C6EA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</w:tcBorders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Діденко Микола Петрович</w:t>
            </w:r>
          </w:p>
        </w:tc>
        <w:tc>
          <w:tcPr>
            <w:tcW w:w="4687" w:type="dxa"/>
            <w:tcBorders>
              <w:top w:val="single" w:sz="4" w:space="0" w:color="auto"/>
            </w:tcBorders>
          </w:tcPr>
          <w:p w:rsidR="00313E21" w:rsidRPr="00E14BB9" w:rsidRDefault="002012C4" w:rsidP="009E4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Генеральний директор</w:t>
            </w:r>
            <w:r w:rsidR="00313E21"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4EF4">
              <w:rPr>
                <w:rFonts w:ascii="Times New Roman" w:hAnsi="Times New Roman"/>
                <w:sz w:val="28"/>
                <w:szCs w:val="28"/>
                <w:lang w:val="uk-UA"/>
              </w:rPr>
              <w:t>КНП «Срібнянська центральна районна лікарня</w:t>
            </w:r>
            <w:r w:rsidR="00313E21"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депутат селищної ради 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C6EA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Жижка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4687" w:type="dxa"/>
          </w:tcPr>
          <w:p w:rsidR="00313E21" w:rsidRPr="00E14BB9" w:rsidRDefault="00313E21" w:rsidP="00365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культури</w:t>
            </w:r>
            <w:r w:rsidR="003658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туризму </w:t>
            </w: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331C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Лисач Євген Олексійович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бухгалтерського обліку та звітності, головний бухгалтер</w:t>
            </w:r>
          </w:p>
        </w:tc>
      </w:tr>
      <w:tr w:rsidR="00092CFF" w:rsidRPr="00E14BB9" w:rsidTr="008331CD">
        <w:trPr>
          <w:trHeight w:val="615"/>
        </w:trPr>
        <w:tc>
          <w:tcPr>
            <w:tcW w:w="1543" w:type="dxa"/>
          </w:tcPr>
          <w:p w:rsidR="00092CFF" w:rsidRPr="00E14BB9" w:rsidRDefault="00092CFF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092CFF" w:rsidRPr="00E14BB9" w:rsidRDefault="00092CFF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Мирослава Василівна</w:t>
            </w:r>
          </w:p>
        </w:tc>
        <w:tc>
          <w:tcPr>
            <w:tcW w:w="4687" w:type="dxa"/>
          </w:tcPr>
          <w:p w:rsidR="00092CFF" w:rsidRPr="00E14BB9" w:rsidRDefault="00092CFF" w:rsidP="0009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Pr="0009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соціальної служби для сім’ї, дітей та молоді</w:t>
            </w:r>
          </w:p>
        </w:tc>
      </w:tr>
      <w:tr w:rsidR="00313E21" w:rsidRPr="00E14BB9" w:rsidTr="008331CD">
        <w:trPr>
          <w:trHeight w:val="630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92CF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Ткачов Вадим Миколайович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сектором містобудування архітектури та житлово-комунального господарства районної державної адміністрації</w:t>
            </w:r>
          </w:p>
        </w:tc>
      </w:tr>
      <w:tr w:rsidR="00313E21" w:rsidRPr="00E14BB9" w:rsidTr="008331CD">
        <w:trPr>
          <w:trHeight w:val="630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92CF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Муквич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Юрій Олексійович</w:t>
            </w:r>
          </w:p>
        </w:tc>
        <w:tc>
          <w:tcPr>
            <w:tcW w:w="4687" w:type="dxa"/>
          </w:tcPr>
          <w:p w:rsidR="00313E21" w:rsidRPr="00E14BB9" w:rsidRDefault="00313E21" w:rsidP="00365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агропромислового </w:t>
            </w:r>
            <w:r w:rsidR="003658A1">
              <w:rPr>
                <w:rFonts w:ascii="Times New Roman" w:hAnsi="Times New Roman"/>
                <w:sz w:val="28"/>
                <w:szCs w:val="28"/>
                <w:lang w:val="uk-UA"/>
              </w:rPr>
              <w:t>та економічного розвитку і торгівлі</w:t>
            </w:r>
            <w:r w:rsidR="00590F3E"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</w:tc>
      </w:tr>
      <w:tr w:rsidR="00313E21" w:rsidRPr="00E14BB9" w:rsidTr="008331CD">
        <w:trPr>
          <w:trHeight w:val="630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92CF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Тимошенко Ганна Миколаївна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сектору у справах сім</w:t>
            </w:r>
            <w:r w:rsidRPr="00E14BB9">
              <w:rPr>
                <w:rFonts w:ascii="Times New Roman" w:hAnsi="Times New Roman"/>
                <w:sz w:val="28"/>
                <w:szCs w:val="28"/>
              </w:rPr>
              <w:t>’</w:t>
            </w: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ї, молоді та спорту районної державної адміністрації</w:t>
            </w:r>
          </w:p>
        </w:tc>
      </w:tr>
      <w:tr w:rsidR="00313E21" w:rsidRPr="00E14BB9" w:rsidTr="008331CD">
        <w:trPr>
          <w:trHeight w:val="630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92CF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Мащенко Микола Петрович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соціального захисту населення</w:t>
            </w:r>
          </w:p>
        </w:tc>
      </w:tr>
      <w:tr w:rsidR="00092CFF" w:rsidRPr="00E14BB9" w:rsidTr="008331CD">
        <w:trPr>
          <w:trHeight w:val="630"/>
        </w:trPr>
        <w:tc>
          <w:tcPr>
            <w:tcW w:w="1543" w:type="dxa"/>
          </w:tcPr>
          <w:p w:rsidR="00092CFF" w:rsidRPr="00E14BB9" w:rsidRDefault="00092CFF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092CFF" w:rsidRPr="00E14BB9" w:rsidRDefault="00092CFF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Пиндюра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Жанна Миколаївна</w:t>
            </w:r>
          </w:p>
        </w:tc>
        <w:tc>
          <w:tcPr>
            <w:tcW w:w="4687" w:type="dxa"/>
          </w:tcPr>
          <w:p w:rsidR="00092CFF" w:rsidRPr="00E14BB9" w:rsidRDefault="00092CFF" w:rsidP="0038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Срібнянського територіального центру соціального обслуговування (надання соціальних послуг)</w:t>
            </w:r>
          </w:p>
        </w:tc>
      </w:tr>
      <w:tr w:rsidR="00092CFF" w:rsidRPr="00E14BB9" w:rsidTr="008331CD">
        <w:trPr>
          <w:trHeight w:val="630"/>
        </w:trPr>
        <w:tc>
          <w:tcPr>
            <w:tcW w:w="1543" w:type="dxa"/>
          </w:tcPr>
          <w:p w:rsidR="00092CFF" w:rsidRDefault="00092CFF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092CFF" w:rsidRDefault="00092CFF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Маріненко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4687" w:type="dxa"/>
          </w:tcPr>
          <w:p w:rsidR="00092CFF" w:rsidRDefault="00092CFF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лікар КНП «Срібнянський</w:t>
            </w:r>
            <w:r w:rsidR="00752A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первинної медико-санітарної допомоги»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752AAE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Андрійович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«Комунгосп»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8331CD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52AA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Петренко Віктор Миколайович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Депутат селищної ради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52AA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Криклива Ірина Василівна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Депутат селищної ради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52AA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Дмитренко Микола Михайлович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9F9F9"/>
                <w:lang w:val="uk-UA"/>
              </w:rPr>
            </w:pPr>
            <w:r w:rsidRPr="00E14BB9">
              <w:rPr>
                <w:rFonts w:ascii="Times New Roman" w:hAnsi="Times New Roman"/>
                <w:bCs/>
                <w:sz w:val="28"/>
                <w:szCs w:val="28"/>
                <w:shd w:val="clear" w:color="auto" w:fill="F9F9F9"/>
                <w:lang w:val="uk-UA"/>
              </w:rPr>
              <w:t>Депутат селищної ради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52AA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Якименко Володимир Володимирович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bCs/>
                <w:sz w:val="28"/>
                <w:szCs w:val="28"/>
                <w:shd w:val="clear" w:color="auto" w:fill="F9F9F9"/>
                <w:lang w:val="uk-UA"/>
              </w:rPr>
              <w:t>Депутат селищної ради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52AA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Білодід Володимир Іванович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Депутат селищної ради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  <w:r w:rsidR="00752AA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  <w:tcBorders>
              <w:top w:val="nil"/>
            </w:tcBorders>
          </w:tcPr>
          <w:p w:rsidR="00313E21" w:rsidRPr="00E14BB9" w:rsidRDefault="0038093B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Ігор</w:t>
            </w:r>
            <w:r w:rsidR="00313E21"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4687" w:type="dxa"/>
            <w:tcBorders>
              <w:top w:val="nil"/>
            </w:tcBorders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Депутат селищної ради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52AA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  <w:tcBorders>
              <w:top w:val="nil"/>
            </w:tcBorders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Мусієнко Віктор Васильович</w:t>
            </w:r>
          </w:p>
        </w:tc>
        <w:tc>
          <w:tcPr>
            <w:tcW w:w="4687" w:type="dxa"/>
            <w:tcBorders>
              <w:top w:val="nil"/>
            </w:tcBorders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Депутат селищної ради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752AAE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  <w:tcBorders>
              <w:top w:val="nil"/>
            </w:tcBorders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Матійко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4687" w:type="dxa"/>
            <w:tcBorders>
              <w:top w:val="nil"/>
            </w:tcBorders>
          </w:tcPr>
          <w:p w:rsidR="00313E21" w:rsidRPr="00E14BB9" w:rsidRDefault="00017566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спілки </w:t>
            </w:r>
            <w:r w:rsidR="003809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учасників АТО «Ветерани </w:t>
            </w:r>
            <w:proofErr w:type="spellStart"/>
            <w:r w:rsidR="0038093B">
              <w:rPr>
                <w:rFonts w:ascii="Times New Roman" w:hAnsi="Times New Roman"/>
                <w:sz w:val="28"/>
                <w:szCs w:val="28"/>
                <w:lang w:val="uk-UA"/>
              </w:rPr>
              <w:t>Срібнянщини</w:t>
            </w:r>
            <w:proofErr w:type="spellEnd"/>
            <w:r w:rsidR="0038093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752AAE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  <w:tcBorders>
              <w:top w:val="nil"/>
            </w:tcBorders>
          </w:tcPr>
          <w:p w:rsidR="00313E21" w:rsidRPr="00E14BB9" w:rsidRDefault="00017566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4687" w:type="dxa"/>
            <w:tcBorders>
              <w:top w:val="nil"/>
            </w:tcBorders>
          </w:tcPr>
          <w:p w:rsidR="00313E21" w:rsidRPr="00E14BB9" w:rsidRDefault="00017566" w:rsidP="00017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Староста</w:t>
            </w: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Сокиринського старостинського округа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8331CD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52AA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  <w:tcBorders>
              <w:top w:val="nil"/>
            </w:tcBorders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Остапенко Юрій Олександрович</w:t>
            </w:r>
          </w:p>
        </w:tc>
        <w:tc>
          <w:tcPr>
            <w:tcW w:w="4687" w:type="dxa"/>
            <w:tcBorders>
              <w:top w:val="nil"/>
            </w:tcBorders>
          </w:tcPr>
          <w:p w:rsidR="00313E21" w:rsidRPr="00E14BB9" w:rsidRDefault="00017566" w:rsidP="00017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Староста</w:t>
            </w:r>
            <w:r w:rsidR="00313E21"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Харитонівського старостинського округа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52AA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Дейнека Іван Васильович</w:t>
            </w:r>
          </w:p>
        </w:tc>
        <w:tc>
          <w:tcPr>
            <w:tcW w:w="4687" w:type="dxa"/>
          </w:tcPr>
          <w:p w:rsidR="00313E21" w:rsidRPr="00E14BB9" w:rsidRDefault="00017566" w:rsidP="00017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Староста</w:t>
            </w: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Гурбинського старостинського округа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52AA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C35D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Бебик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Головний редактор газети «</w:t>
            </w: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Срібнянщина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D82292" w:rsidRDefault="00D82292" w:rsidP="00D8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E3F0A" w:rsidRDefault="00DE3F0A" w:rsidP="00D8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F7E9D" w:rsidRPr="00D77543" w:rsidRDefault="008F7E9D" w:rsidP="008F7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Селищний голова                                                                 О.ПАНЧЕНКО</w:t>
      </w:r>
    </w:p>
    <w:p w:rsidR="00F742EA" w:rsidRDefault="00F742EA" w:rsidP="00F7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</w:t>
      </w:r>
    </w:p>
    <w:p w:rsidR="00CD74F1" w:rsidRDefault="00CD74F1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Default="00CD74F1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Default="00CD74F1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Default="00CD74F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512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</w:t>
      </w:r>
      <w:r w:rsidR="00F742EA" w:rsidRPr="00B512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</w:t>
      </w: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sectPr w:rsidR="00313E21" w:rsidSect="00D822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019" w:rsidRDefault="00BC5019" w:rsidP="009750B2">
      <w:pPr>
        <w:spacing w:after="0" w:line="240" w:lineRule="auto"/>
      </w:pPr>
      <w:r>
        <w:separator/>
      </w:r>
    </w:p>
  </w:endnote>
  <w:endnote w:type="continuationSeparator" w:id="1">
    <w:p w:rsidR="00BC5019" w:rsidRDefault="00BC5019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019" w:rsidRDefault="00BC5019" w:rsidP="009750B2">
      <w:pPr>
        <w:spacing w:after="0" w:line="240" w:lineRule="auto"/>
      </w:pPr>
      <w:r>
        <w:separator/>
      </w:r>
    </w:p>
  </w:footnote>
  <w:footnote w:type="continuationSeparator" w:id="1">
    <w:p w:rsidR="00BC5019" w:rsidRDefault="00BC5019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A36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D94"/>
    <w:multiLevelType w:val="multilevel"/>
    <w:tmpl w:val="9998E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CFA"/>
    <w:multiLevelType w:val="hybridMultilevel"/>
    <w:tmpl w:val="AFC4A24E"/>
    <w:lvl w:ilvl="0" w:tplc="2D522D4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444424"/>
    <w:multiLevelType w:val="hybridMultilevel"/>
    <w:tmpl w:val="B2E6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370E8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25A59"/>
    <w:multiLevelType w:val="hybridMultilevel"/>
    <w:tmpl w:val="D39ECEFE"/>
    <w:lvl w:ilvl="0" w:tplc="F4C61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BD8"/>
    <w:rsid w:val="00001526"/>
    <w:rsid w:val="00003CD2"/>
    <w:rsid w:val="00004BFD"/>
    <w:rsid w:val="000056B1"/>
    <w:rsid w:val="0000781E"/>
    <w:rsid w:val="00010561"/>
    <w:rsid w:val="00011379"/>
    <w:rsid w:val="00013233"/>
    <w:rsid w:val="00014B3F"/>
    <w:rsid w:val="00017566"/>
    <w:rsid w:val="000232D7"/>
    <w:rsid w:val="0004025B"/>
    <w:rsid w:val="0004682B"/>
    <w:rsid w:val="000500C7"/>
    <w:rsid w:val="000503EF"/>
    <w:rsid w:val="00062452"/>
    <w:rsid w:val="000630C6"/>
    <w:rsid w:val="00064235"/>
    <w:rsid w:val="00066305"/>
    <w:rsid w:val="00074793"/>
    <w:rsid w:val="00086468"/>
    <w:rsid w:val="00092CFF"/>
    <w:rsid w:val="000A78E1"/>
    <w:rsid w:val="000B2804"/>
    <w:rsid w:val="000B34B7"/>
    <w:rsid w:val="000B64D9"/>
    <w:rsid w:val="000C6410"/>
    <w:rsid w:val="000D44BF"/>
    <w:rsid w:val="000D4AFC"/>
    <w:rsid w:val="000E2AA2"/>
    <w:rsid w:val="000F0888"/>
    <w:rsid w:val="000F0E99"/>
    <w:rsid w:val="000F1EEE"/>
    <w:rsid w:val="000F38F0"/>
    <w:rsid w:val="000F5DD7"/>
    <w:rsid w:val="00106422"/>
    <w:rsid w:val="00110F92"/>
    <w:rsid w:val="0011223B"/>
    <w:rsid w:val="001254D6"/>
    <w:rsid w:val="00136776"/>
    <w:rsid w:val="0014650D"/>
    <w:rsid w:val="00146AE6"/>
    <w:rsid w:val="00155835"/>
    <w:rsid w:val="001625BB"/>
    <w:rsid w:val="00165D78"/>
    <w:rsid w:val="00166324"/>
    <w:rsid w:val="001758A1"/>
    <w:rsid w:val="0017747A"/>
    <w:rsid w:val="00185E7C"/>
    <w:rsid w:val="00191188"/>
    <w:rsid w:val="001A5289"/>
    <w:rsid w:val="001C492A"/>
    <w:rsid w:val="001C6705"/>
    <w:rsid w:val="001C6BBA"/>
    <w:rsid w:val="001D3698"/>
    <w:rsid w:val="001D648F"/>
    <w:rsid w:val="001E2810"/>
    <w:rsid w:val="001E2D57"/>
    <w:rsid w:val="001F430D"/>
    <w:rsid w:val="001F6053"/>
    <w:rsid w:val="002006EC"/>
    <w:rsid w:val="002012C4"/>
    <w:rsid w:val="002116B2"/>
    <w:rsid w:val="002170F5"/>
    <w:rsid w:val="00222D65"/>
    <w:rsid w:val="0023707C"/>
    <w:rsid w:val="00241245"/>
    <w:rsid w:val="00242914"/>
    <w:rsid w:val="002434D6"/>
    <w:rsid w:val="00243C85"/>
    <w:rsid w:val="00250C3E"/>
    <w:rsid w:val="0025158F"/>
    <w:rsid w:val="00254081"/>
    <w:rsid w:val="00262475"/>
    <w:rsid w:val="00284143"/>
    <w:rsid w:val="002874E7"/>
    <w:rsid w:val="002A31DB"/>
    <w:rsid w:val="002A5470"/>
    <w:rsid w:val="002A711B"/>
    <w:rsid w:val="002B1909"/>
    <w:rsid w:val="002B47B8"/>
    <w:rsid w:val="002C1470"/>
    <w:rsid w:val="002C6BFD"/>
    <w:rsid w:val="002D359E"/>
    <w:rsid w:val="002E0E36"/>
    <w:rsid w:val="002E380D"/>
    <w:rsid w:val="002F1D25"/>
    <w:rsid w:val="003009CB"/>
    <w:rsid w:val="003054E3"/>
    <w:rsid w:val="003112E6"/>
    <w:rsid w:val="003114D3"/>
    <w:rsid w:val="00313E21"/>
    <w:rsid w:val="00316FD0"/>
    <w:rsid w:val="00321C42"/>
    <w:rsid w:val="003232DD"/>
    <w:rsid w:val="00340BCC"/>
    <w:rsid w:val="00346F37"/>
    <w:rsid w:val="00353E25"/>
    <w:rsid w:val="003540E9"/>
    <w:rsid w:val="003556B1"/>
    <w:rsid w:val="00357165"/>
    <w:rsid w:val="0035789A"/>
    <w:rsid w:val="00361CE8"/>
    <w:rsid w:val="003658A1"/>
    <w:rsid w:val="00374DE9"/>
    <w:rsid w:val="0038093B"/>
    <w:rsid w:val="00387E5A"/>
    <w:rsid w:val="00393567"/>
    <w:rsid w:val="00397BC5"/>
    <w:rsid w:val="003A12A4"/>
    <w:rsid w:val="003A4D6B"/>
    <w:rsid w:val="003A54AB"/>
    <w:rsid w:val="003B143E"/>
    <w:rsid w:val="003B63A4"/>
    <w:rsid w:val="003D0CF2"/>
    <w:rsid w:val="003D5FCB"/>
    <w:rsid w:val="003D65ED"/>
    <w:rsid w:val="003E62A3"/>
    <w:rsid w:val="003F08CD"/>
    <w:rsid w:val="003F1186"/>
    <w:rsid w:val="003F74C0"/>
    <w:rsid w:val="00411DD2"/>
    <w:rsid w:val="00414AFC"/>
    <w:rsid w:val="00422AE7"/>
    <w:rsid w:val="004237DA"/>
    <w:rsid w:val="0042686E"/>
    <w:rsid w:val="00430686"/>
    <w:rsid w:val="004409DE"/>
    <w:rsid w:val="00441576"/>
    <w:rsid w:val="00441F55"/>
    <w:rsid w:val="00444A4F"/>
    <w:rsid w:val="00455A15"/>
    <w:rsid w:val="00461F7E"/>
    <w:rsid w:val="00462907"/>
    <w:rsid w:val="00462CB4"/>
    <w:rsid w:val="004667FB"/>
    <w:rsid w:val="004955AC"/>
    <w:rsid w:val="004A5B68"/>
    <w:rsid w:val="004A7A14"/>
    <w:rsid w:val="004B3B4A"/>
    <w:rsid w:val="004B44AA"/>
    <w:rsid w:val="004C0B05"/>
    <w:rsid w:val="004C3ED8"/>
    <w:rsid w:val="004E1DB7"/>
    <w:rsid w:val="004F7F26"/>
    <w:rsid w:val="00503F1A"/>
    <w:rsid w:val="005065B2"/>
    <w:rsid w:val="00506B78"/>
    <w:rsid w:val="00510FA4"/>
    <w:rsid w:val="005210B4"/>
    <w:rsid w:val="005331EA"/>
    <w:rsid w:val="00535BCD"/>
    <w:rsid w:val="00537518"/>
    <w:rsid w:val="0054449D"/>
    <w:rsid w:val="00546DD0"/>
    <w:rsid w:val="00572AC3"/>
    <w:rsid w:val="00573711"/>
    <w:rsid w:val="00574B58"/>
    <w:rsid w:val="005849FC"/>
    <w:rsid w:val="005862D4"/>
    <w:rsid w:val="00587167"/>
    <w:rsid w:val="00590F3E"/>
    <w:rsid w:val="00592B25"/>
    <w:rsid w:val="005A0B0C"/>
    <w:rsid w:val="005A1154"/>
    <w:rsid w:val="005B0190"/>
    <w:rsid w:val="005D0742"/>
    <w:rsid w:val="005E137E"/>
    <w:rsid w:val="005F694E"/>
    <w:rsid w:val="0060151F"/>
    <w:rsid w:val="00605F66"/>
    <w:rsid w:val="006119BB"/>
    <w:rsid w:val="006237D7"/>
    <w:rsid w:val="00632577"/>
    <w:rsid w:val="00651028"/>
    <w:rsid w:val="00655306"/>
    <w:rsid w:val="006647E2"/>
    <w:rsid w:val="00674AF3"/>
    <w:rsid w:val="00680FC1"/>
    <w:rsid w:val="00682A51"/>
    <w:rsid w:val="00683306"/>
    <w:rsid w:val="00683F21"/>
    <w:rsid w:val="0068503C"/>
    <w:rsid w:val="00690CE6"/>
    <w:rsid w:val="00694CC2"/>
    <w:rsid w:val="006B25F0"/>
    <w:rsid w:val="006B475F"/>
    <w:rsid w:val="006B4AB7"/>
    <w:rsid w:val="006D26D7"/>
    <w:rsid w:val="006E234B"/>
    <w:rsid w:val="006E356C"/>
    <w:rsid w:val="006E4FEE"/>
    <w:rsid w:val="006F2A56"/>
    <w:rsid w:val="006F3A57"/>
    <w:rsid w:val="00701E50"/>
    <w:rsid w:val="00706D4C"/>
    <w:rsid w:val="007268A1"/>
    <w:rsid w:val="007303B1"/>
    <w:rsid w:val="00736CB7"/>
    <w:rsid w:val="00746421"/>
    <w:rsid w:val="007517C2"/>
    <w:rsid w:val="00752AAE"/>
    <w:rsid w:val="007608EA"/>
    <w:rsid w:val="00762E0D"/>
    <w:rsid w:val="00772C61"/>
    <w:rsid w:val="00777FF1"/>
    <w:rsid w:val="00780529"/>
    <w:rsid w:val="00780CA8"/>
    <w:rsid w:val="00782822"/>
    <w:rsid w:val="007959F4"/>
    <w:rsid w:val="007A6E4D"/>
    <w:rsid w:val="007B598E"/>
    <w:rsid w:val="007B684B"/>
    <w:rsid w:val="007C1FE9"/>
    <w:rsid w:val="007C2B1D"/>
    <w:rsid w:val="007D12AD"/>
    <w:rsid w:val="007D270B"/>
    <w:rsid w:val="007D7A9F"/>
    <w:rsid w:val="007D7F62"/>
    <w:rsid w:val="007E37DE"/>
    <w:rsid w:val="007E4319"/>
    <w:rsid w:val="007E5276"/>
    <w:rsid w:val="007F0128"/>
    <w:rsid w:val="007F1EAD"/>
    <w:rsid w:val="007F262B"/>
    <w:rsid w:val="007F3F15"/>
    <w:rsid w:val="00813B79"/>
    <w:rsid w:val="00827576"/>
    <w:rsid w:val="00831578"/>
    <w:rsid w:val="008331CD"/>
    <w:rsid w:val="008420F5"/>
    <w:rsid w:val="008500B4"/>
    <w:rsid w:val="00854F3B"/>
    <w:rsid w:val="00860AC8"/>
    <w:rsid w:val="00874CE8"/>
    <w:rsid w:val="00882790"/>
    <w:rsid w:val="008869CE"/>
    <w:rsid w:val="0089113D"/>
    <w:rsid w:val="008960F6"/>
    <w:rsid w:val="008C4842"/>
    <w:rsid w:val="008C4E30"/>
    <w:rsid w:val="008C7C66"/>
    <w:rsid w:val="008E5D11"/>
    <w:rsid w:val="008F3D80"/>
    <w:rsid w:val="008F6258"/>
    <w:rsid w:val="008F7E9D"/>
    <w:rsid w:val="00920E91"/>
    <w:rsid w:val="009230D7"/>
    <w:rsid w:val="009272C3"/>
    <w:rsid w:val="009325A8"/>
    <w:rsid w:val="00956D57"/>
    <w:rsid w:val="009654E1"/>
    <w:rsid w:val="00965CCC"/>
    <w:rsid w:val="009740E0"/>
    <w:rsid w:val="00975092"/>
    <w:rsid w:val="009750B2"/>
    <w:rsid w:val="0098778D"/>
    <w:rsid w:val="0098789A"/>
    <w:rsid w:val="009927DF"/>
    <w:rsid w:val="009B04CA"/>
    <w:rsid w:val="009B1BD8"/>
    <w:rsid w:val="009D0544"/>
    <w:rsid w:val="009E28EA"/>
    <w:rsid w:val="009E4616"/>
    <w:rsid w:val="009E4EF4"/>
    <w:rsid w:val="00A00397"/>
    <w:rsid w:val="00A10BD2"/>
    <w:rsid w:val="00A17E77"/>
    <w:rsid w:val="00A211E8"/>
    <w:rsid w:val="00A215AD"/>
    <w:rsid w:val="00A330A7"/>
    <w:rsid w:val="00A406A5"/>
    <w:rsid w:val="00A4168B"/>
    <w:rsid w:val="00A53443"/>
    <w:rsid w:val="00A6187E"/>
    <w:rsid w:val="00A6488D"/>
    <w:rsid w:val="00A6743B"/>
    <w:rsid w:val="00A70598"/>
    <w:rsid w:val="00A71BA2"/>
    <w:rsid w:val="00A73401"/>
    <w:rsid w:val="00A738B8"/>
    <w:rsid w:val="00A85C48"/>
    <w:rsid w:val="00A86744"/>
    <w:rsid w:val="00A86944"/>
    <w:rsid w:val="00A969DF"/>
    <w:rsid w:val="00AA46B6"/>
    <w:rsid w:val="00AC213F"/>
    <w:rsid w:val="00AC4C71"/>
    <w:rsid w:val="00AC6EA6"/>
    <w:rsid w:val="00AD06ED"/>
    <w:rsid w:val="00AD54E4"/>
    <w:rsid w:val="00AE1587"/>
    <w:rsid w:val="00AE32A3"/>
    <w:rsid w:val="00B03001"/>
    <w:rsid w:val="00B03AAC"/>
    <w:rsid w:val="00B054BD"/>
    <w:rsid w:val="00B13BD4"/>
    <w:rsid w:val="00B14747"/>
    <w:rsid w:val="00B24425"/>
    <w:rsid w:val="00B32602"/>
    <w:rsid w:val="00B344CC"/>
    <w:rsid w:val="00B43D5B"/>
    <w:rsid w:val="00B512D6"/>
    <w:rsid w:val="00B62C14"/>
    <w:rsid w:val="00B6673E"/>
    <w:rsid w:val="00B907BF"/>
    <w:rsid w:val="00B90892"/>
    <w:rsid w:val="00B927D7"/>
    <w:rsid w:val="00B97340"/>
    <w:rsid w:val="00BA3C30"/>
    <w:rsid w:val="00BB0D9C"/>
    <w:rsid w:val="00BB6AFB"/>
    <w:rsid w:val="00BB7D1F"/>
    <w:rsid w:val="00BC0EE4"/>
    <w:rsid w:val="00BC5019"/>
    <w:rsid w:val="00BD0560"/>
    <w:rsid w:val="00BE4673"/>
    <w:rsid w:val="00BF65E2"/>
    <w:rsid w:val="00C03EB3"/>
    <w:rsid w:val="00C04D98"/>
    <w:rsid w:val="00C06163"/>
    <w:rsid w:val="00C1656A"/>
    <w:rsid w:val="00C33060"/>
    <w:rsid w:val="00C35D58"/>
    <w:rsid w:val="00C41753"/>
    <w:rsid w:val="00C431ED"/>
    <w:rsid w:val="00C44606"/>
    <w:rsid w:val="00C46EAD"/>
    <w:rsid w:val="00C52F2C"/>
    <w:rsid w:val="00C53703"/>
    <w:rsid w:val="00C675CC"/>
    <w:rsid w:val="00CA377E"/>
    <w:rsid w:val="00CB3D5F"/>
    <w:rsid w:val="00CB40DC"/>
    <w:rsid w:val="00CB4AC0"/>
    <w:rsid w:val="00CC051A"/>
    <w:rsid w:val="00CC2C05"/>
    <w:rsid w:val="00CC4F85"/>
    <w:rsid w:val="00CD58D3"/>
    <w:rsid w:val="00CD6203"/>
    <w:rsid w:val="00CD74F1"/>
    <w:rsid w:val="00CF05D3"/>
    <w:rsid w:val="00D06C5B"/>
    <w:rsid w:val="00D1310A"/>
    <w:rsid w:val="00D21555"/>
    <w:rsid w:val="00D45595"/>
    <w:rsid w:val="00D462DF"/>
    <w:rsid w:val="00D82292"/>
    <w:rsid w:val="00D85538"/>
    <w:rsid w:val="00D8718A"/>
    <w:rsid w:val="00DA62F6"/>
    <w:rsid w:val="00DA6C0E"/>
    <w:rsid w:val="00DB0215"/>
    <w:rsid w:val="00DB0AFC"/>
    <w:rsid w:val="00DC0560"/>
    <w:rsid w:val="00DC1E54"/>
    <w:rsid w:val="00DC5E56"/>
    <w:rsid w:val="00DD5191"/>
    <w:rsid w:val="00DE1A11"/>
    <w:rsid w:val="00DE3C4D"/>
    <w:rsid w:val="00DE3F0A"/>
    <w:rsid w:val="00DF1189"/>
    <w:rsid w:val="00E02009"/>
    <w:rsid w:val="00E11F33"/>
    <w:rsid w:val="00E14212"/>
    <w:rsid w:val="00E16535"/>
    <w:rsid w:val="00E21DBE"/>
    <w:rsid w:val="00E2266A"/>
    <w:rsid w:val="00E239D9"/>
    <w:rsid w:val="00E24E21"/>
    <w:rsid w:val="00E26FD7"/>
    <w:rsid w:val="00E30C9E"/>
    <w:rsid w:val="00E51D41"/>
    <w:rsid w:val="00E54AB6"/>
    <w:rsid w:val="00E56BF2"/>
    <w:rsid w:val="00E64527"/>
    <w:rsid w:val="00E83F1B"/>
    <w:rsid w:val="00E8709E"/>
    <w:rsid w:val="00EA2621"/>
    <w:rsid w:val="00EB55B7"/>
    <w:rsid w:val="00ED04CE"/>
    <w:rsid w:val="00ED196F"/>
    <w:rsid w:val="00ED1CA1"/>
    <w:rsid w:val="00ED687E"/>
    <w:rsid w:val="00EE6FB4"/>
    <w:rsid w:val="00EF70E3"/>
    <w:rsid w:val="00F1150B"/>
    <w:rsid w:val="00F30DCA"/>
    <w:rsid w:val="00F33F4D"/>
    <w:rsid w:val="00F65CFF"/>
    <w:rsid w:val="00F66097"/>
    <w:rsid w:val="00F67072"/>
    <w:rsid w:val="00F742EA"/>
    <w:rsid w:val="00F80741"/>
    <w:rsid w:val="00F80DF5"/>
    <w:rsid w:val="00F85639"/>
    <w:rsid w:val="00F9764A"/>
    <w:rsid w:val="00FB024E"/>
    <w:rsid w:val="00FB2D96"/>
    <w:rsid w:val="00FB6F9F"/>
    <w:rsid w:val="00FC62CE"/>
    <w:rsid w:val="00FD0A17"/>
    <w:rsid w:val="00FD0A61"/>
    <w:rsid w:val="00FF242F"/>
    <w:rsid w:val="00FF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B7D72-98DD-4AFF-B6F8-74B9184D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17</cp:revision>
  <cp:lastPrinted>2020-05-25T07:15:00Z</cp:lastPrinted>
  <dcterms:created xsi:type="dcterms:W3CDTF">2020-10-02T08:23:00Z</dcterms:created>
  <dcterms:modified xsi:type="dcterms:W3CDTF">2020-12-18T13:43:00Z</dcterms:modified>
</cp:coreProperties>
</file>